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95" w:rsidRPr="00293C95" w:rsidRDefault="00BA1678" w:rsidP="00BA1678">
      <w:pPr>
        <w:jc w:val="center"/>
        <w:rPr>
          <w:b/>
          <w:sz w:val="32"/>
          <w:szCs w:val="32"/>
        </w:rPr>
      </w:pPr>
      <w:r w:rsidRPr="00293C95">
        <w:rPr>
          <w:b/>
          <w:sz w:val="32"/>
          <w:szCs w:val="32"/>
        </w:rPr>
        <w:t xml:space="preserve">HPHA Legislative and Government Relations Committee </w:t>
      </w:r>
    </w:p>
    <w:p w:rsidR="00293C95" w:rsidRDefault="00CB49D2" w:rsidP="00BA1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Health, </w:t>
      </w:r>
      <w:proofErr w:type="spellStart"/>
      <w:r>
        <w:rPr>
          <w:b/>
          <w:sz w:val="24"/>
          <w:szCs w:val="24"/>
        </w:rPr>
        <w:t>Kinau</w:t>
      </w:r>
      <w:proofErr w:type="spellEnd"/>
      <w:r>
        <w:rPr>
          <w:b/>
          <w:sz w:val="24"/>
          <w:szCs w:val="24"/>
        </w:rPr>
        <w:t xml:space="preserve"> Hale Boardroom, 12</w:t>
      </w:r>
      <w:r w:rsidR="00431E8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 – 1</w:t>
      </w:r>
      <w:r w:rsidR="00431E8A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0p</w:t>
      </w:r>
      <w:r w:rsidR="00293C95">
        <w:rPr>
          <w:b/>
          <w:sz w:val="24"/>
          <w:szCs w:val="24"/>
        </w:rPr>
        <w:t>m</w:t>
      </w:r>
    </w:p>
    <w:p w:rsidR="000B56A6" w:rsidRDefault="00BA1678" w:rsidP="00BA1678">
      <w:pPr>
        <w:jc w:val="center"/>
        <w:rPr>
          <w:rFonts w:ascii="AR BERKLEY" w:hAnsi="AR BERKLEY"/>
          <w:b/>
          <w:sz w:val="52"/>
          <w:szCs w:val="52"/>
        </w:rPr>
      </w:pPr>
      <w:r w:rsidRPr="001D3714">
        <w:rPr>
          <w:rFonts w:ascii="AR BERKLEY" w:hAnsi="AR BERKLEY"/>
          <w:b/>
          <w:sz w:val="52"/>
          <w:szCs w:val="52"/>
        </w:rPr>
        <w:t>Meeting</w:t>
      </w:r>
      <w:r w:rsidR="00CB49D2">
        <w:rPr>
          <w:rFonts w:ascii="AR BERKLEY" w:hAnsi="AR BERKLEY"/>
          <w:b/>
          <w:sz w:val="52"/>
          <w:szCs w:val="52"/>
        </w:rPr>
        <w:t xml:space="preserve"> Summary 3/15</w:t>
      </w:r>
      <w:r w:rsidR="00431E8A">
        <w:rPr>
          <w:rFonts w:ascii="AR BERKLEY" w:hAnsi="AR BERKLEY"/>
          <w:b/>
          <w:sz w:val="52"/>
          <w:szCs w:val="52"/>
        </w:rPr>
        <w:t>/16</w:t>
      </w:r>
      <w:r w:rsidR="00CB49D2">
        <w:rPr>
          <w:rFonts w:ascii="AR BERKLEY" w:hAnsi="AR BERKLEY"/>
          <w:b/>
          <w:sz w:val="52"/>
          <w:szCs w:val="52"/>
        </w:rPr>
        <w:t xml:space="preserve"> </w:t>
      </w:r>
    </w:p>
    <w:p w:rsidR="00CB49D2" w:rsidRDefault="00CB49D2" w:rsidP="00BA1678">
      <w:pPr>
        <w:jc w:val="center"/>
        <w:rPr>
          <w:rFonts w:ascii="AR BERKLEY" w:hAnsi="AR BERKLEY"/>
          <w:b/>
          <w:sz w:val="52"/>
          <w:szCs w:val="52"/>
        </w:rPr>
      </w:pPr>
      <w:proofErr w:type="gramStart"/>
      <w:r>
        <w:rPr>
          <w:rFonts w:ascii="AR BERKLEY" w:hAnsi="AR BERKLEY"/>
          <w:b/>
          <w:sz w:val="52"/>
          <w:szCs w:val="52"/>
        </w:rPr>
        <w:t>and</w:t>
      </w:r>
      <w:proofErr w:type="gramEnd"/>
      <w:r>
        <w:rPr>
          <w:rFonts w:ascii="AR BERKLEY" w:hAnsi="AR BERKLEY"/>
          <w:b/>
          <w:sz w:val="52"/>
          <w:szCs w:val="52"/>
        </w:rPr>
        <w:t xml:space="preserve"> </w:t>
      </w:r>
      <w:r w:rsidR="000B56A6">
        <w:rPr>
          <w:rFonts w:ascii="AR BERKLEY" w:hAnsi="AR BERKLEY"/>
          <w:b/>
          <w:sz w:val="52"/>
          <w:szCs w:val="52"/>
        </w:rPr>
        <w:t xml:space="preserve">Recent </w:t>
      </w:r>
      <w:r>
        <w:rPr>
          <w:rFonts w:ascii="AR BERKLEY" w:hAnsi="AR BERKLEY"/>
          <w:b/>
          <w:sz w:val="52"/>
          <w:szCs w:val="52"/>
        </w:rPr>
        <w:t>Updates</w:t>
      </w:r>
    </w:p>
    <w:p w:rsidR="00BA1678" w:rsidRDefault="00BA1678" w:rsidP="00BA1678">
      <w:pPr>
        <w:jc w:val="center"/>
        <w:rPr>
          <w:b/>
          <w:sz w:val="24"/>
          <w:szCs w:val="24"/>
        </w:rPr>
      </w:pPr>
    </w:p>
    <w:p w:rsidR="00BA1678" w:rsidRPr="009B42BE" w:rsidRDefault="00BA1678" w:rsidP="00BA1678">
      <w:pPr>
        <w:rPr>
          <w:b/>
          <w:color w:val="0070C0"/>
          <w:sz w:val="24"/>
          <w:szCs w:val="24"/>
        </w:rPr>
      </w:pPr>
      <w:r w:rsidRPr="009B42BE">
        <w:rPr>
          <w:b/>
          <w:color w:val="0070C0"/>
          <w:sz w:val="24"/>
          <w:szCs w:val="24"/>
        </w:rPr>
        <w:t>Members present at meeting:</w:t>
      </w:r>
    </w:p>
    <w:p w:rsidR="00BA1678" w:rsidRPr="009B42BE" w:rsidRDefault="00431E8A" w:rsidP="00BA167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Hoce Kalkas</w:t>
      </w:r>
    </w:p>
    <w:p w:rsidR="00BA1678" w:rsidRDefault="00BA1678" w:rsidP="00BA167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9B42BE">
        <w:rPr>
          <w:color w:val="0070C0"/>
          <w:sz w:val="24"/>
          <w:szCs w:val="24"/>
        </w:rPr>
        <w:t>Cindy Goto</w:t>
      </w:r>
    </w:p>
    <w:p w:rsidR="00B21CAD" w:rsidRDefault="00CB49D2" w:rsidP="00BA167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Holly Kessler</w:t>
      </w:r>
    </w:p>
    <w:p w:rsidR="00B21CAD" w:rsidRDefault="00431E8A" w:rsidP="00BA167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Danielle Sharek</w:t>
      </w:r>
    </w:p>
    <w:p w:rsidR="00431E8A" w:rsidRDefault="00CB49D2" w:rsidP="00BA167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Laura </w:t>
      </w:r>
      <w:proofErr w:type="spellStart"/>
      <w:r w:rsidR="00BC6562">
        <w:rPr>
          <w:color w:val="0070C0"/>
          <w:sz w:val="24"/>
          <w:szCs w:val="24"/>
        </w:rPr>
        <w:t>Reichhardt</w:t>
      </w:r>
      <w:proofErr w:type="spellEnd"/>
    </w:p>
    <w:p w:rsidR="00CB49D2" w:rsidRDefault="00CB49D2" w:rsidP="00BA167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Kathleen </w:t>
      </w:r>
      <w:proofErr w:type="spellStart"/>
      <w:r w:rsidR="00BC6562">
        <w:rPr>
          <w:color w:val="0070C0"/>
          <w:sz w:val="24"/>
          <w:szCs w:val="24"/>
        </w:rPr>
        <w:t>Stofocik</w:t>
      </w:r>
      <w:proofErr w:type="spellEnd"/>
    </w:p>
    <w:p w:rsidR="00B21CAD" w:rsidRDefault="00B21CAD" w:rsidP="00B21CAD">
      <w:pPr>
        <w:pStyle w:val="ListParagraph"/>
        <w:rPr>
          <w:color w:val="0070C0"/>
          <w:sz w:val="24"/>
          <w:szCs w:val="24"/>
        </w:rPr>
      </w:pPr>
    </w:p>
    <w:p w:rsidR="00BA1678" w:rsidRPr="009B42BE" w:rsidRDefault="00BA1678" w:rsidP="00BA1678">
      <w:pPr>
        <w:rPr>
          <w:b/>
          <w:color w:val="0070C0"/>
          <w:sz w:val="24"/>
          <w:szCs w:val="24"/>
        </w:rPr>
      </w:pPr>
      <w:r w:rsidRPr="009B42BE">
        <w:rPr>
          <w:b/>
          <w:color w:val="0070C0"/>
          <w:sz w:val="24"/>
          <w:szCs w:val="24"/>
        </w:rPr>
        <w:t>Hand-out</w:t>
      </w:r>
      <w:r w:rsidR="00A53380" w:rsidRPr="009B42BE">
        <w:rPr>
          <w:b/>
          <w:color w:val="0070C0"/>
          <w:sz w:val="24"/>
          <w:szCs w:val="24"/>
        </w:rPr>
        <w:t>s: (also attached)</w:t>
      </w:r>
    </w:p>
    <w:p w:rsidR="00BA1678" w:rsidRPr="009B42BE" w:rsidRDefault="00BA1678" w:rsidP="00BA1678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9B42BE">
        <w:rPr>
          <w:color w:val="0070C0"/>
          <w:sz w:val="24"/>
          <w:szCs w:val="24"/>
        </w:rPr>
        <w:t>Agenda</w:t>
      </w:r>
    </w:p>
    <w:p w:rsidR="00BA1678" w:rsidRDefault="00B21CAD" w:rsidP="00BA1678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HPHA Legislative Co</w:t>
      </w:r>
      <w:r w:rsidR="00CB49D2">
        <w:rPr>
          <w:color w:val="0070C0"/>
          <w:sz w:val="24"/>
          <w:szCs w:val="24"/>
        </w:rPr>
        <w:t>mmittee By-laws and Guidelines draft</w:t>
      </w:r>
    </w:p>
    <w:p w:rsidR="00504483" w:rsidRDefault="00CB49D2" w:rsidP="00BA1678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Pamphlets</w:t>
      </w:r>
    </w:p>
    <w:p w:rsidR="00B21CAD" w:rsidRPr="009B42BE" w:rsidRDefault="00B21CAD" w:rsidP="00431E8A">
      <w:pPr>
        <w:pStyle w:val="ListParagraph"/>
        <w:rPr>
          <w:color w:val="0070C0"/>
          <w:sz w:val="24"/>
          <w:szCs w:val="24"/>
        </w:rPr>
      </w:pPr>
    </w:p>
    <w:p w:rsidR="00FC6217" w:rsidRDefault="00FC6217" w:rsidP="00FC6217">
      <w:pPr>
        <w:rPr>
          <w:rFonts w:ascii="Aharoni" w:hAnsi="Aharoni" w:cs="Aharoni"/>
          <w:b/>
          <w:color w:val="CC0099"/>
          <w:sz w:val="24"/>
          <w:szCs w:val="24"/>
          <w:u w:val="single"/>
        </w:rPr>
      </w:pPr>
      <w:r w:rsidRPr="00C3548C">
        <w:rPr>
          <w:rFonts w:ascii="Aharoni" w:hAnsi="Aharoni" w:cs="Aharoni"/>
          <w:b/>
          <w:color w:val="CC0099"/>
          <w:sz w:val="24"/>
          <w:szCs w:val="24"/>
          <w:u w:val="single"/>
        </w:rPr>
        <w:t>Top Take-aways:</w:t>
      </w:r>
    </w:p>
    <w:p w:rsidR="009625ED" w:rsidRPr="00484D94" w:rsidRDefault="009625ED" w:rsidP="009625ED">
      <w:pPr>
        <w:pStyle w:val="ListParagraph"/>
        <w:numPr>
          <w:ilvl w:val="0"/>
          <w:numId w:val="8"/>
        </w:numPr>
        <w:rPr>
          <w:color w:val="CC3399"/>
          <w:sz w:val="24"/>
          <w:szCs w:val="24"/>
        </w:rPr>
      </w:pPr>
      <w:r w:rsidRPr="00484D94">
        <w:rPr>
          <w:color w:val="CC3399"/>
          <w:sz w:val="24"/>
          <w:szCs w:val="24"/>
        </w:rPr>
        <w:t>Announcements:</w:t>
      </w:r>
    </w:p>
    <w:p w:rsidR="00BC6562" w:rsidRPr="00CB47F0" w:rsidRDefault="00BC6562" w:rsidP="00E048F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47F0">
        <w:rPr>
          <w:sz w:val="24"/>
          <w:szCs w:val="24"/>
        </w:rPr>
        <w:t>Pu</w:t>
      </w:r>
      <w:r w:rsidRPr="006C116B">
        <w:rPr>
          <w:sz w:val="24"/>
          <w:szCs w:val="24"/>
        </w:rPr>
        <w:t xml:space="preserve">blic Health Week! </w:t>
      </w:r>
      <w:r w:rsidRPr="006C116B">
        <w:rPr>
          <w:b/>
          <w:sz w:val="24"/>
          <w:szCs w:val="24"/>
        </w:rPr>
        <w:t>Monday</w:t>
      </w:r>
      <w:r w:rsidRPr="006C116B">
        <w:rPr>
          <w:sz w:val="24"/>
          <w:szCs w:val="24"/>
        </w:rPr>
        <w:t xml:space="preserve"> we are hosting a booth at HPU, showcasing all the great work the HPHA Legislative Committee has done this year! </w:t>
      </w:r>
      <w:r w:rsidR="006C116B" w:rsidRPr="00CB47F0">
        <w:rPr>
          <w:color w:val="00CC00"/>
          <w:sz w:val="24"/>
          <w:szCs w:val="24"/>
        </w:rPr>
        <w:t>Mahalo to all committee members</w:t>
      </w:r>
      <w:r w:rsidR="006C116B" w:rsidRPr="00CB47F0">
        <w:rPr>
          <w:sz w:val="24"/>
          <w:szCs w:val="24"/>
        </w:rPr>
        <w:t>!!</w:t>
      </w:r>
    </w:p>
    <w:p w:rsidR="00431E8A" w:rsidRDefault="00BC6562" w:rsidP="00E048F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C116B">
        <w:rPr>
          <w:b/>
          <w:sz w:val="24"/>
          <w:szCs w:val="24"/>
        </w:rPr>
        <w:t>Thursday April 7</w:t>
      </w:r>
      <w:r w:rsidRPr="006C116B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5-7pm </w:t>
      </w:r>
      <w:r w:rsidR="006C116B">
        <w:rPr>
          <w:sz w:val="24"/>
          <w:szCs w:val="24"/>
        </w:rPr>
        <w:t xml:space="preserve">join us </w:t>
      </w:r>
      <w:r>
        <w:rPr>
          <w:sz w:val="24"/>
          <w:szCs w:val="24"/>
        </w:rPr>
        <w:t xml:space="preserve">for the HPHA sponsored “Healthiest Nation 2030, Hawaii: The Healthiest State?” </w:t>
      </w:r>
      <w:r w:rsidR="006C116B">
        <w:rPr>
          <w:sz w:val="24"/>
          <w:szCs w:val="24"/>
        </w:rPr>
        <w:t xml:space="preserve">event held at the </w:t>
      </w:r>
      <w:r>
        <w:rPr>
          <w:sz w:val="24"/>
          <w:szCs w:val="24"/>
        </w:rPr>
        <w:t xml:space="preserve">UH Cancer Center’s Sullivan Conference Center  </w:t>
      </w:r>
    </w:p>
    <w:p w:rsidR="00F06701" w:rsidRPr="00431E8A" w:rsidRDefault="00431E8A" w:rsidP="009625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color w:val="CC3399"/>
          <w:sz w:val="24"/>
          <w:szCs w:val="24"/>
        </w:rPr>
        <w:t>Meeting Discussion</w:t>
      </w:r>
      <w:r w:rsidR="00F06701">
        <w:rPr>
          <w:color w:val="CC3399"/>
          <w:sz w:val="24"/>
          <w:szCs w:val="24"/>
        </w:rPr>
        <w:t>:</w:t>
      </w:r>
      <w:r w:rsidR="009625ED" w:rsidRPr="00484D94">
        <w:rPr>
          <w:color w:val="CC3399"/>
          <w:sz w:val="24"/>
          <w:szCs w:val="24"/>
        </w:rPr>
        <w:t xml:space="preserve"> </w:t>
      </w:r>
    </w:p>
    <w:p w:rsidR="000B56A6" w:rsidRDefault="000B56A6" w:rsidP="00DA257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Legislation update;</w:t>
      </w:r>
      <w:r w:rsidR="00CB47F0">
        <w:rPr>
          <w:sz w:val="24"/>
          <w:szCs w:val="24"/>
        </w:rPr>
        <w:t xml:space="preserve"> reviewed over all bills</w:t>
      </w:r>
      <w:r>
        <w:rPr>
          <w:sz w:val="24"/>
          <w:szCs w:val="24"/>
        </w:rPr>
        <w:t xml:space="preserve"> </w:t>
      </w:r>
      <w:r w:rsidR="00CB47F0">
        <w:rPr>
          <w:sz w:val="24"/>
          <w:szCs w:val="24"/>
        </w:rPr>
        <w:t xml:space="preserve">we have been supporting during </w:t>
      </w:r>
      <w:r>
        <w:rPr>
          <w:sz w:val="24"/>
          <w:szCs w:val="24"/>
        </w:rPr>
        <w:t>2016</w:t>
      </w:r>
      <w:r w:rsidR="00DC45A1">
        <w:rPr>
          <w:sz w:val="24"/>
          <w:szCs w:val="24"/>
        </w:rPr>
        <w:t>. We’ve submitted over 30 testimonies to date!</w:t>
      </w:r>
    </w:p>
    <w:p w:rsidR="00DC45A1" w:rsidRDefault="00DC45A1" w:rsidP="000D34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C45A1">
        <w:rPr>
          <w:sz w:val="24"/>
          <w:szCs w:val="24"/>
        </w:rPr>
        <w:t>Recent a</w:t>
      </w:r>
      <w:r w:rsidR="000B56A6" w:rsidRPr="00DC45A1">
        <w:rPr>
          <w:sz w:val="24"/>
          <w:szCs w:val="24"/>
        </w:rPr>
        <w:t>ctivities</w:t>
      </w:r>
      <w:r w:rsidRPr="00DC45A1">
        <w:rPr>
          <w:sz w:val="24"/>
          <w:szCs w:val="24"/>
        </w:rPr>
        <w:t xml:space="preserve"> have been centered </w:t>
      </w:r>
      <w:proofErr w:type="gramStart"/>
      <w:r w:rsidRPr="00DC45A1">
        <w:rPr>
          <w:sz w:val="24"/>
          <w:szCs w:val="24"/>
        </w:rPr>
        <w:t>around</w:t>
      </w:r>
      <w:proofErr w:type="gramEnd"/>
      <w:r w:rsidRPr="00DC45A1">
        <w:rPr>
          <w:sz w:val="24"/>
          <w:szCs w:val="24"/>
        </w:rPr>
        <w:t xml:space="preserve"> building up the HPHA name within the community and leaders at legislature. We’ve made a lot of progress on our </w:t>
      </w:r>
      <w:r w:rsidRPr="00DC45A1">
        <w:rPr>
          <w:sz w:val="24"/>
          <w:szCs w:val="24"/>
        </w:rPr>
        <w:lastRenderedPageBreak/>
        <w:t>relationship building front; our HPU student interns have been very active and attending caucus and coalition meetings.</w:t>
      </w:r>
    </w:p>
    <w:p w:rsidR="000B56A6" w:rsidRDefault="00DC45A1" w:rsidP="00DA257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B56A6">
        <w:rPr>
          <w:sz w:val="24"/>
          <w:szCs w:val="24"/>
        </w:rPr>
        <w:t>odification of HPHA Legislative Committee By-laws and Guidelines discussion. Changes are attached with original document for your review!</w:t>
      </w:r>
    </w:p>
    <w:p w:rsidR="000B56A6" w:rsidRDefault="000B56A6" w:rsidP="00DA257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HPHA website tab (Legislative): soon will be updated with all copies and versions of testimonies submitted. </w:t>
      </w:r>
      <w:r w:rsidR="00DC45A1">
        <w:rPr>
          <w:sz w:val="24"/>
          <w:szCs w:val="24"/>
        </w:rPr>
        <w:t>We are hoping to create a resource for continued legislative actions.</w:t>
      </w:r>
    </w:p>
    <w:p w:rsidR="009143DC" w:rsidRDefault="00CB47F0" w:rsidP="00FC6217">
      <w:pPr>
        <w:rPr>
          <w:rFonts w:ascii="Aharoni" w:hAnsi="Aharoni" w:cs="Aharoni"/>
          <w:b/>
          <w:color w:val="CC0099"/>
          <w:sz w:val="24"/>
          <w:szCs w:val="24"/>
          <w:u w:val="single"/>
        </w:rPr>
      </w:pPr>
      <w:r>
        <w:rPr>
          <w:rFonts w:ascii="Aharoni" w:hAnsi="Aharoni" w:cs="Aharoni"/>
          <w:b/>
          <w:color w:val="CC0099"/>
          <w:sz w:val="24"/>
          <w:szCs w:val="24"/>
          <w:u w:val="single"/>
        </w:rPr>
        <w:t>Legislative Report</w:t>
      </w:r>
      <w:r w:rsidR="000B56A6">
        <w:rPr>
          <w:rFonts w:ascii="Aharoni" w:hAnsi="Aharoni" w:cs="Aharoni"/>
          <w:b/>
          <w:color w:val="CC0099"/>
          <w:sz w:val="24"/>
          <w:szCs w:val="24"/>
          <w:u w:val="single"/>
        </w:rPr>
        <w:t>:</w:t>
      </w:r>
    </w:p>
    <w:p w:rsidR="00DF60DF" w:rsidRDefault="006C116B" w:rsidP="00FC621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Of note: </w:t>
      </w:r>
      <w:r w:rsidR="009143DC" w:rsidRPr="009143DC">
        <w:rPr>
          <w:rFonts w:cs="Aharoni"/>
          <w:sz w:val="24"/>
          <w:szCs w:val="24"/>
        </w:rPr>
        <w:t>SB2320</w:t>
      </w:r>
      <w:r w:rsidR="009143DC">
        <w:rPr>
          <w:rFonts w:cs="Aharoni"/>
          <w:sz w:val="24"/>
          <w:szCs w:val="24"/>
        </w:rPr>
        <w:t xml:space="preserve"> was deferred as of 3/23. We had been tracking this bill since the beginning of session; although there was ample support of this bill, several intrinsic concerns with feasibility, age restriction, and patient counseling were broached. </w:t>
      </w:r>
      <w:r>
        <w:rPr>
          <w:rFonts w:cs="Aharoni"/>
          <w:sz w:val="24"/>
          <w:szCs w:val="24"/>
        </w:rPr>
        <w:t xml:space="preserve">Further discussion has been recommended. </w:t>
      </w:r>
    </w:p>
    <w:p w:rsidR="009143DC" w:rsidRPr="00DF60DF" w:rsidRDefault="00DF60DF" w:rsidP="00FC6217">
      <w:pPr>
        <w:rPr>
          <w:rFonts w:cs="Aharoni"/>
          <w:sz w:val="24"/>
          <w:szCs w:val="24"/>
          <w:u w:val="single"/>
        </w:rPr>
      </w:pPr>
      <w:r w:rsidRPr="00DF60DF">
        <w:rPr>
          <w:rFonts w:cs="Aharoni"/>
          <w:sz w:val="24"/>
          <w:szCs w:val="24"/>
          <w:u w:val="single"/>
        </w:rPr>
        <w:t>Report for</w:t>
      </w:r>
      <w:r w:rsidR="00CB47F0" w:rsidRPr="00DF60DF">
        <w:rPr>
          <w:rFonts w:cs="Aharoni"/>
          <w:sz w:val="24"/>
          <w:szCs w:val="24"/>
          <w:u w:val="single"/>
        </w:rPr>
        <w:t xml:space="preserve"> weeks 3/21-3/27 and 3/28 – 4/3.</w:t>
      </w:r>
    </w:p>
    <w:p w:rsidR="00DF60DF" w:rsidRPr="00DF60DF" w:rsidRDefault="00DF60DF" w:rsidP="00DF60DF">
      <w:pPr>
        <w:rPr>
          <w:rFonts w:cs="Aharoni"/>
          <w:i/>
          <w:sz w:val="24"/>
          <w:szCs w:val="24"/>
        </w:rPr>
      </w:pPr>
      <w:r w:rsidRPr="00DF60DF">
        <w:rPr>
          <w:rFonts w:cs="Aharoni"/>
          <w:i/>
          <w:sz w:val="24"/>
          <w:szCs w:val="24"/>
        </w:rPr>
        <w:t xml:space="preserve">21-Mar-16, </w:t>
      </w:r>
      <w:proofErr w:type="gramStart"/>
      <w:r w:rsidRPr="00DF60DF">
        <w:rPr>
          <w:rFonts w:cs="Aharoni"/>
          <w:i/>
          <w:sz w:val="24"/>
          <w:szCs w:val="24"/>
        </w:rPr>
        <w:t>SB</w:t>
      </w:r>
      <w:bookmarkStart w:id="0" w:name="_GoBack"/>
      <w:bookmarkEnd w:id="0"/>
      <w:r w:rsidRPr="00DF60DF">
        <w:rPr>
          <w:rFonts w:cs="Aharoni"/>
          <w:i/>
          <w:sz w:val="24"/>
          <w:szCs w:val="24"/>
        </w:rPr>
        <w:t>2083(</w:t>
      </w:r>
      <w:proofErr w:type="gramEnd"/>
      <w:r w:rsidRPr="00DF60DF">
        <w:rPr>
          <w:rFonts w:cs="Aharoni"/>
          <w:i/>
          <w:sz w:val="24"/>
          <w:szCs w:val="24"/>
        </w:rPr>
        <w:t xml:space="preserve">3) </w:t>
      </w:r>
      <w:r w:rsidRPr="00DF60DF">
        <w:rPr>
          <w:rFonts w:cs="Aharoni"/>
          <w:i/>
          <w:sz w:val="24"/>
          <w:szCs w:val="24"/>
        </w:rPr>
        <w:t>Relating to St</w:t>
      </w:r>
      <w:r w:rsidRPr="00DF60DF">
        <w:rPr>
          <w:rFonts w:cs="Aharoni"/>
          <w:i/>
          <w:sz w:val="24"/>
          <w:szCs w:val="24"/>
        </w:rPr>
        <w:t xml:space="preserve">atewide Traffic Code: </w:t>
      </w:r>
      <w:r w:rsidRPr="00DF60DF">
        <w:rPr>
          <w:rFonts w:cs="Aharoni"/>
          <w:i/>
          <w:sz w:val="24"/>
          <w:szCs w:val="24"/>
        </w:rPr>
        <w:t>smoking e-cigs in cars with minors present</w:t>
      </w:r>
    </w:p>
    <w:p w:rsidR="00DF60DF" w:rsidRPr="00DF60DF" w:rsidRDefault="00DF60DF" w:rsidP="00DF60DF">
      <w:pPr>
        <w:rPr>
          <w:rFonts w:cs="Aharoni"/>
          <w:i/>
          <w:sz w:val="24"/>
          <w:szCs w:val="24"/>
        </w:rPr>
      </w:pPr>
      <w:r w:rsidRPr="00DF60DF">
        <w:rPr>
          <w:rFonts w:cs="Aharoni"/>
          <w:i/>
          <w:sz w:val="24"/>
          <w:szCs w:val="24"/>
        </w:rPr>
        <w:t xml:space="preserve">22-Mar-16, </w:t>
      </w:r>
      <w:proofErr w:type="gramStart"/>
      <w:r w:rsidRPr="00DF60DF">
        <w:rPr>
          <w:rFonts w:cs="Aharoni"/>
          <w:i/>
          <w:sz w:val="24"/>
          <w:szCs w:val="24"/>
        </w:rPr>
        <w:t>SB2320(</w:t>
      </w:r>
      <w:proofErr w:type="gramEnd"/>
      <w:r w:rsidRPr="00DF60DF">
        <w:rPr>
          <w:rFonts w:cs="Aharoni"/>
          <w:i/>
          <w:sz w:val="24"/>
          <w:szCs w:val="24"/>
        </w:rPr>
        <w:t>5)</w:t>
      </w:r>
      <w:r w:rsidRPr="00DF60DF">
        <w:rPr>
          <w:rFonts w:cs="Aharoni"/>
          <w:i/>
          <w:sz w:val="24"/>
          <w:szCs w:val="24"/>
        </w:rPr>
        <w:tab/>
      </w:r>
      <w:r w:rsidRPr="00DF60DF">
        <w:rPr>
          <w:rFonts w:cs="Aharoni"/>
          <w:i/>
          <w:sz w:val="24"/>
          <w:szCs w:val="24"/>
        </w:rPr>
        <w:t xml:space="preserve"> </w:t>
      </w:r>
      <w:r w:rsidRPr="00DF60DF">
        <w:rPr>
          <w:rFonts w:cs="Aharoni"/>
          <w:i/>
          <w:sz w:val="24"/>
          <w:szCs w:val="24"/>
        </w:rPr>
        <w:t>Relating to Co</w:t>
      </w:r>
      <w:r w:rsidRPr="00DF60DF">
        <w:rPr>
          <w:rFonts w:cs="Aharoni"/>
          <w:i/>
          <w:sz w:val="24"/>
          <w:szCs w:val="24"/>
        </w:rPr>
        <w:t xml:space="preserve">ntraceptive Supplies: </w:t>
      </w:r>
      <w:r w:rsidRPr="00DF60DF">
        <w:rPr>
          <w:rFonts w:cs="Aharoni"/>
          <w:i/>
          <w:sz w:val="24"/>
          <w:szCs w:val="24"/>
        </w:rPr>
        <w:t xml:space="preserve">allowing </w:t>
      </w:r>
      <w:r w:rsidRPr="00DF60DF">
        <w:rPr>
          <w:rFonts w:cs="Aharoni"/>
          <w:i/>
          <w:sz w:val="24"/>
          <w:szCs w:val="24"/>
        </w:rPr>
        <w:t>pharmacists to prescribe OTC-OC</w:t>
      </w:r>
      <w:r w:rsidRPr="00DF60DF">
        <w:rPr>
          <w:rFonts w:cs="Aharoni"/>
          <w:i/>
          <w:sz w:val="24"/>
          <w:szCs w:val="24"/>
        </w:rPr>
        <w:tab/>
      </w:r>
    </w:p>
    <w:p w:rsidR="00DF60DF" w:rsidRPr="00DF60DF" w:rsidRDefault="00DF60DF" w:rsidP="00DF60DF">
      <w:pPr>
        <w:rPr>
          <w:rFonts w:cs="Aharoni"/>
          <w:i/>
          <w:sz w:val="24"/>
          <w:szCs w:val="24"/>
        </w:rPr>
      </w:pPr>
      <w:r w:rsidRPr="00DF60DF">
        <w:rPr>
          <w:rFonts w:cs="Aharoni"/>
          <w:i/>
          <w:sz w:val="24"/>
          <w:szCs w:val="24"/>
        </w:rPr>
        <w:t xml:space="preserve">29-Mar-16, </w:t>
      </w:r>
      <w:proofErr w:type="gramStart"/>
      <w:r w:rsidRPr="00DF60DF">
        <w:rPr>
          <w:rFonts w:cs="Aharoni"/>
          <w:i/>
          <w:sz w:val="24"/>
          <w:szCs w:val="24"/>
        </w:rPr>
        <w:t>HB1772(</w:t>
      </w:r>
      <w:proofErr w:type="gramEnd"/>
      <w:r w:rsidRPr="00DF60DF">
        <w:rPr>
          <w:rFonts w:cs="Aharoni"/>
          <w:i/>
          <w:sz w:val="24"/>
          <w:szCs w:val="24"/>
        </w:rPr>
        <w:t xml:space="preserve">4) </w:t>
      </w:r>
      <w:r w:rsidRPr="00DF60DF">
        <w:rPr>
          <w:rFonts w:cs="Aharoni"/>
          <w:i/>
          <w:sz w:val="24"/>
          <w:szCs w:val="24"/>
        </w:rPr>
        <w:t>Rel</w:t>
      </w:r>
      <w:r w:rsidRPr="00DF60DF">
        <w:rPr>
          <w:rFonts w:cs="Aharoni"/>
          <w:i/>
          <w:sz w:val="24"/>
          <w:szCs w:val="24"/>
        </w:rPr>
        <w:t xml:space="preserve">ating to Oral Health: </w:t>
      </w:r>
      <w:r w:rsidRPr="00DF60DF">
        <w:rPr>
          <w:rFonts w:cs="Aharoni"/>
          <w:i/>
          <w:sz w:val="24"/>
          <w:szCs w:val="24"/>
        </w:rPr>
        <w:t>providing dental insurance coverages for adults</w:t>
      </w:r>
    </w:p>
    <w:p w:rsidR="00DF60DF" w:rsidRPr="00DF60DF" w:rsidRDefault="00DF60DF" w:rsidP="00DF60DF">
      <w:pPr>
        <w:rPr>
          <w:rFonts w:cs="Aharoni"/>
          <w:i/>
          <w:sz w:val="24"/>
          <w:szCs w:val="24"/>
        </w:rPr>
      </w:pPr>
      <w:r w:rsidRPr="00DF60DF">
        <w:rPr>
          <w:rFonts w:cs="Aharoni"/>
          <w:i/>
          <w:sz w:val="24"/>
          <w:szCs w:val="24"/>
        </w:rPr>
        <w:t xml:space="preserve">30-Mar-16, </w:t>
      </w:r>
      <w:proofErr w:type="gramStart"/>
      <w:r w:rsidRPr="00DF60DF">
        <w:rPr>
          <w:rFonts w:cs="Aharoni"/>
          <w:i/>
          <w:sz w:val="24"/>
          <w:szCs w:val="24"/>
        </w:rPr>
        <w:t>B2917(</w:t>
      </w:r>
      <w:proofErr w:type="gramEnd"/>
      <w:r w:rsidRPr="00DF60DF">
        <w:rPr>
          <w:rFonts w:cs="Aharoni"/>
          <w:i/>
          <w:sz w:val="24"/>
          <w:szCs w:val="24"/>
        </w:rPr>
        <w:t xml:space="preserve">4) </w:t>
      </w:r>
      <w:r w:rsidRPr="00DF60DF">
        <w:rPr>
          <w:rFonts w:cs="Aharoni"/>
          <w:i/>
          <w:sz w:val="24"/>
          <w:szCs w:val="24"/>
        </w:rPr>
        <w:t xml:space="preserve">Relating to Child and </w:t>
      </w:r>
      <w:r w:rsidRPr="00DF60DF">
        <w:rPr>
          <w:rFonts w:cs="Aharoni"/>
          <w:i/>
          <w:sz w:val="24"/>
          <w:szCs w:val="24"/>
        </w:rPr>
        <w:t>Maternal Death Review</w:t>
      </w:r>
      <w:r w:rsidRPr="00DF60DF">
        <w:rPr>
          <w:rFonts w:cs="Aharoni"/>
          <w:i/>
          <w:sz w:val="24"/>
          <w:szCs w:val="24"/>
        </w:rPr>
        <w:tab/>
        <w:t xml:space="preserve">: </w:t>
      </w:r>
      <w:r w:rsidRPr="00DF60DF">
        <w:rPr>
          <w:rFonts w:cs="Aharoni"/>
          <w:i/>
          <w:sz w:val="24"/>
          <w:szCs w:val="24"/>
        </w:rPr>
        <w:t>appropriates funds to conduct CDR and implement  program for MDR.</w:t>
      </w:r>
    </w:p>
    <w:p w:rsidR="00DF60DF" w:rsidRPr="00DF60DF" w:rsidRDefault="00DF60DF" w:rsidP="00DF60DF">
      <w:pPr>
        <w:rPr>
          <w:rFonts w:cs="Aharoni"/>
          <w:i/>
          <w:sz w:val="24"/>
          <w:szCs w:val="24"/>
        </w:rPr>
      </w:pPr>
      <w:r w:rsidRPr="00DF60DF">
        <w:rPr>
          <w:rFonts w:cs="Aharoni"/>
          <w:i/>
          <w:sz w:val="24"/>
          <w:szCs w:val="24"/>
        </w:rPr>
        <w:t>31-Mar-16</w:t>
      </w:r>
      <w:r w:rsidRPr="00DF60DF">
        <w:rPr>
          <w:rFonts w:cs="Aharoni"/>
          <w:i/>
          <w:sz w:val="24"/>
          <w:szCs w:val="24"/>
        </w:rPr>
        <w:t xml:space="preserve">, </w:t>
      </w:r>
      <w:proofErr w:type="gramStart"/>
      <w:r w:rsidRPr="00DF60DF">
        <w:rPr>
          <w:rFonts w:cs="Aharoni"/>
          <w:i/>
          <w:sz w:val="24"/>
          <w:szCs w:val="24"/>
        </w:rPr>
        <w:t>SB2319(</w:t>
      </w:r>
      <w:proofErr w:type="gramEnd"/>
      <w:r w:rsidRPr="00DF60DF">
        <w:rPr>
          <w:rFonts w:cs="Aharoni"/>
          <w:i/>
          <w:sz w:val="24"/>
          <w:szCs w:val="24"/>
        </w:rPr>
        <w:t>5)</w:t>
      </w:r>
      <w:r w:rsidRPr="00DF60DF">
        <w:rPr>
          <w:rFonts w:cs="Aharoni"/>
          <w:i/>
          <w:sz w:val="24"/>
          <w:szCs w:val="24"/>
        </w:rPr>
        <w:tab/>
      </w:r>
      <w:r w:rsidRPr="00DF60DF">
        <w:rPr>
          <w:rFonts w:cs="Aharoni"/>
          <w:i/>
          <w:sz w:val="24"/>
          <w:szCs w:val="24"/>
        </w:rPr>
        <w:t xml:space="preserve"> </w:t>
      </w:r>
      <w:r w:rsidRPr="00DF60DF">
        <w:rPr>
          <w:rFonts w:cs="Aharoni"/>
          <w:i/>
          <w:sz w:val="24"/>
          <w:szCs w:val="24"/>
        </w:rPr>
        <w:t>Relating to Contraceptive Supplies- Access</w:t>
      </w:r>
      <w:r w:rsidRPr="00DF60DF">
        <w:rPr>
          <w:rFonts w:cs="Aharoni"/>
          <w:i/>
          <w:sz w:val="24"/>
          <w:szCs w:val="24"/>
        </w:rPr>
        <w:t xml:space="preserve">: </w:t>
      </w:r>
      <w:r w:rsidRPr="00DF60DF">
        <w:rPr>
          <w:rFonts w:cs="Aharoni"/>
          <w:i/>
          <w:sz w:val="24"/>
          <w:szCs w:val="24"/>
        </w:rPr>
        <w:t>mandating insurers to cover 12 months of OTC-OC</w:t>
      </w:r>
    </w:p>
    <w:p w:rsidR="00CB47F0" w:rsidRPr="00DF60DF" w:rsidRDefault="00DF60DF" w:rsidP="00DF60DF">
      <w:pPr>
        <w:rPr>
          <w:rFonts w:cs="Aharoni"/>
          <w:i/>
          <w:sz w:val="24"/>
          <w:szCs w:val="24"/>
        </w:rPr>
      </w:pPr>
      <w:r w:rsidRPr="00DF60DF">
        <w:rPr>
          <w:rFonts w:cs="Aharoni"/>
          <w:i/>
          <w:sz w:val="24"/>
          <w:szCs w:val="24"/>
        </w:rPr>
        <w:t xml:space="preserve">3-Apr-16, </w:t>
      </w:r>
      <w:proofErr w:type="gramStart"/>
      <w:r w:rsidRPr="00DF60DF">
        <w:rPr>
          <w:rFonts w:cs="Aharoni"/>
          <w:i/>
          <w:sz w:val="24"/>
          <w:szCs w:val="24"/>
        </w:rPr>
        <w:t>HB1897(</w:t>
      </w:r>
      <w:proofErr w:type="gramEnd"/>
      <w:r w:rsidRPr="00DF60DF">
        <w:rPr>
          <w:rFonts w:cs="Aharoni"/>
          <w:i/>
          <w:sz w:val="24"/>
          <w:szCs w:val="24"/>
        </w:rPr>
        <w:t xml:space="preserve">2) </w:t>
      </w:r>
      <w:r w:rsidRPr="00DF60DF">
        <w:rPr>
          <w:rFonts w:cs="Aharoni"/>
          <w:i/>
          <w:sz w:val="24"/>
          <w:szCs w:val="24"/>
        </w:rPr>
        <w:t>Relating to Insurance Coverag</w:t>
      </w:r>
      <w:r w:rsidRPr="00DF60DF">
        <w:rPr>
          <w:rFonts w:cs="Aharoni"/>
          <w:i/>
          <w:sz w:val="24"/>
          <w:szCs w:val="24"/>
        </w:rPr>
        <w:t xml:space="preserve">e of Health Screenings: </w:t>
      </w:r>
      <w:r w:rsidRPr="00DF60DF">
        <w:rPr>
          <w:rFonts w:cs="Aharoni"/>
          <w:i/>
          <w:sz w:val="24"/>
          <w:szCs w:val="24"/>
        </w:rPr>
        <w:t>ensures insurance coverage for STD screenings, including HIV, AIDS</w:t>
      </w:r>
    </w:p>
    <w:p w:rsidR="00CB47F0" w:rsidRDefault="00CB47F0" w:rsidP="00FC6217">
      <w:pPr>
        <w:rPr>
          <w:rFonts w:cs="Aharoni"/>
          <w:sz w:val="24"/>
          <w:szCs w:val="24"/>
        </w:rPr>
      </w:pPr>
    </w:p>
    <w:p w:rsidR="00FC6217" w:rsidRPr="00C3548C" w:rsidRDefault="000B56A6" w:rsidP="00FC6217">
      <w:pPr>
        <w:rPr>
          <w:rFonts w:ascii="Aharoni" w:hAnsi="Aharoni" w:cs="Aharoni"/>
          <w:b/>
          <w:color w:val="CC0099"/>
          <w:sz w:val="24"/>
          <w:szCs w:val="24"/>
          <w:u w:val="single"/>
        </w:rPr>
      </w:pPr>
      <w:r>
        <w:rPr>
          <w:rFonts w:ascii="Aharoni" w:hAnsi="Aharoni" w:cs="Aharoni"/>
          <w:b/>
          <w:color w:val="CC0099"/>
          <w:sz w:val="24"/>
          <w:szCs w:val="24"/>
          <w:u w:val="single"/>
        </w:rPr>
        <w:t>To Do</w:t>
      </w:r>
      <w:r w:rsidR="00CB49D2">
        <w:rPr>
          <w:rFonts w:ascii="Aharoni" w:hAnsi="Aharoni" w:cs="Aharoni"/>
          <w:b/>
          <w:color w:val="CC0099"/>
          <w:sz w:val="24"/>
          <w:szCs w:val="24"/>
          <w:u w:val="single"/>
        </w:rPr>
        <w:t>s</w:t>
      </w:r>
      <w:r w:rsidR="008F54CA" w:rsidRPr="00C3548C">
        <w:rPr>
          <w:rFonts w:ascii="Aharoni" w:hAnsi="Aharoni" w:cs="Aharoni"/>
          <w:b/>
          <w:color w:val="CC0099"/>
          <w:sz w:val="24"/>
          <w:szCs w:val="24"/>
          <w:u w:val="single"/>
        </w:rPr>
        <w:t>:</w:t>
      </w:r>
    </w:p>
    <w:p w:rsidR="006C116B" w:rsidRPr="00DF60DF" w:rsidRDefault="006C116B" w:rsidP="00C17855">
      <w:pPr>
        <w:pStyle w:val="ListParagraph"/>
        <w:numPr>
          <w:ilvl w:val="0"/>
          <w:numId w:val="9"/>
        </w:numPr>
        <w:rPr>
          <w:sz w:val="24"/>
          <w:szCs w:val="24"/>
          <w:highlight w:val="yellow"/>
        </w:rPr>
      </w:pPr>
      <w:r w:rsidRPr="006C116B">
        <w:rPr>
          <w:sz w:val="24"/>
          <w:szCs w:val="24"/>
        </w:rPr>
        <w:t xml:space="preserve">Please review the edits that have been suggested to modify the current HPHA Legislative Committee By-laws and Guidelines. The intent is to make these as usable and enforceable as possible. </w:t>
      </w:r>
      <w:r w:rsidRPr="00DF60DF">
        <w:rPr>
          <w:sz w:val="24"/>
          <w:szCs w:val="24"/>
          <w:highlight w:val="yellow"/>
        </w:rPr>
        <w:t xml:space="preserve">Return suggestions and comments by Friday, April 8, 2015. </w:t>
      </w:r>
    </w:p>
    <w:p w:rsidR="00FC6217" w:rsidRPr="00DF60DF" w:rsidRDefault="00FC6217" w:rsidP="00FC6217">
      <w:pPr>
        <w:rPr>
          <w:rFonts w:ascii="Aharoni" w:hAnsi="Aharoni" w:cs="Aharoni"/>
          <w:b/>
          <w:color w:val="CC0099"/>
          <w:sz w:val="24"/>
          <w:szCs w:val="24"/>
          <w:u w:val="single"/>
        </w:rPr>
      </w:pPr>
      <w:r w:rsidRPr="00DF60DF">
        <w:rPr>
          <w:rFonts w:ascii="Aharoni" w:hAnsi="Aharoni" w:cs="Aharoni"/>
          <w:b/>
          <w:color w:val="CC0099"/>
          <w:sz w:val="24"/>
          <w:szCs w:val="24"/>
          <w:u w:val="single"/>
        </w:rPr>
        <w:t>Next on the Agenda:</w:t>
      </w:r>
    </w:p>
    <w:p w:rsidR="006C116B" w:rsidRDefault="006C116B" w:rsidP="006C11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Finishing up the </w:t>
      </w:r>
      <w:r w:rsidR="00DF60DF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legislation session strong! </w:t>
      </w:r>
    </w:p>
    <w:p w:rsidR="006C116B" w:rsidRDefault="006C116B" w:rsidP="006C11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next HPHA </w:t>
      </w:r>
      <w:r w:rsidR="00DF60DF">
        <w:rPr>
          <w:sz w:val="24"/>
          <w:szCs w:val="24"/>
        </w:rPr>
        <w:t xml:space="preserve">Legislative Committee </w:t>
      </w:r>
      <w:r>
        <w:rPr>
          <w:sz w:val="24"/>
          <w:szCs w:val="24"/>
        </w:rPr>
        <w:t xml:space="preserve">meeting will be scheduled for early May. </w:t>
      </w:r>
    </w:p>
    <w:sectPr w:rsidR="006C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B9E"/>
    <w:multiLevelType w:val="hybridMultilevel"/>
    <w:tmpl w:val="9F90B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F27090"/>
    <w:multiLevelType w:val="hybridMultilevel"/>
    <w:tmpl w:val="288E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3C0"/>
    <w:multiLevelType w:val="hybridMultilevel"/>
    <w:tmpl w:val="00261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BE13111"/>
    <w:multiLevelType w:val="hybridMultilevel"/>
    <w:tmpl w:val="40FED71E"/>
    <w:lvl w:ilvl="0" w:tplc="30D4B998">
      <w:start w:val="1"/>
      <w:numFmt w:val="decimal"/>
      <w:lvlText w:val="%1."/>
      <w:lvlJc w:val="left"/>
      <w:pPr>
        <w:ind w:left="720" w:hanging="360"/>
      </w:pPr>
      <w:rPr>
        <w:rFonts w:hint="default"/>
        <w:color w:val="CC33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3A1"/>
    <w:multiLevelType w:val="hybridMultilevel"/>
    <w:tmpl w:val="7098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0D95"/>
    <w:multiLevelType w:val="hybridMultilevel"/>
    <w:tmpl w:val="6922C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020ED"/>
    <w:multiLevelType w:val="hybridMultilevel"/>
    <w:tmpl w:val="94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68D4"/>
    <w:multiLevelType w:val="hybridMultilevel"/>
    <w:tmpl w:val="001A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6BE1"/>
    <w:multiLevelType w:val="hybridMultilevel"/>
    <w:tmpl w:val="E38AD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F125C0"/>
    <w:multiLevelType w:val="hybridMultilevel"/>
    <w:tmpl w:val="BB88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377DFD"/>
    <w:multiLevelType w:val="hybridMultilevel"/>
    <w:tmpl w:val="5504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D1D7A"/>
    <w:multiLevelType w:val="hybridMultilevel"/>
    <w:tmpl w:val="215C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76E01"/>
    <w:multiLevelType w:val="hybridMultilevel"/>
    <w:tmpl w:val="CB284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F06A4F"/>
    <w:multiLevelType w:val="hybridMultilevel"/>
    <w:tmpl w:val="41026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BA39AE"/>
    <w:multiLevelType w:val="hybridMultilevel"/>
    <w:tmpl w:val="EF22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90568"/>
    <w:multiLevelType w:val="hybridMultilevel"/>
    <w:tmpl w:val="17AEE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9A2BBD"/>
    <w:multiLevelType w:val="hybridMultilevel"/>
    <w:tmpl w:val="5E80B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529BB"/>
    <w:multiLevelType w:val="hybridMultilevel"/>
    <w:tmpl w:val="429CB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78"/>
    <w:rsid w:val="00080FFE"/>
    <w:rsid w:val="000B56A6"/>
    <w:rsid w:val="001B1FC9"/>
    <w:rsid w:val="001C7375"/>
    <w:rsid w:val="001D3714"/>
    <w:rsid w:val="00221916"/>
    <w:rsid w:val="0025533B"/>
    <w:rsid w:val="00293C95"/>
    <w:rsid w:val="002E1429"/>
    <w:rsid w:val="00321843"/>
    <w:rsid w:val="003B6EFF"/>
    <w:rsid w:val="003F7ABB"/>
    <w:rsid w:val="00404B0E"/>
    <w:rsid w:val="00431E8A"/>
    <w:rsid w:val="00484D94"/>
    <w:rsid w:val="00502047"/>
    <w:rsid w:val="00504483"/>
    <w:rsid w:val="006760F0"/>
    <w:rsid w:val="006852AF"/>
    <w:rsid w:val="006C116B"/>
    <w:rsid w:val="006F7521"/>
    <w:rsid w:val="007E10B8"/>
    <w:rsid w:val="00833E5B"/>
    <w:rsid w:val="00882D02"/>
    <w:rsid w:val="008F54CA"/>
    <w:rsid w:val="00913734"/>
    <w:rsid w:val="009143DC"/>
    <w:rsid w:val="0094621A"/>
    <w:rsid w:val="009625ED"/>
    <w:rsid w:val="009B42BE"/>
    <w:rsid w:val="009C2D69"/>
    <w:rsid w:val="00A53380"/>
    <w:rsid w:val="00B21CAD"/>
    <w:rsid w:val="00B77427"/>
    <w:rsid w:val="00BA1678"/>
    <w:rsid w:val="00BB4F3A"/>
    <w:rsid w:val="00BC2757"/>
    <w:rsid w:val="00BC6562"/>
    <w:rsid w:val="00BE6494"/>
    <w:rsid w:val="00C3548C"/>
    <w:rsid w:val="00C720D5"/>
    <w:rsid w:val="00CB47F0"/>
    <w:rsid w:val="00CB49D2"/>
    <w:rsid w:val="00DC45A1"/>
    <w:rsid w:val="00DF60DF"/>
    <w:rsid w:val="00E10C57"/>
    <w:rsid w:val="00E53C04"/>
    <w:rsid w:val="00F06701"/>
    <w:rsid w:val="00F928DF"/>
    <w:rsid w:val="00FB1AF6"/>
    <w:rsid w:val="00FC6217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93332-E122-41F6-87E3-44EFF96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217"/>
    <w:rPr>
      <w:color w:val="1B72A4"/>
      <w:u w:val="single"/>
    </w:rPr>
  </w:style>
  <w:style w:type="character" w:styleId="Strong">
    <w:name w:val="Strong"/>
    <w:basedOn w:val="DefaultParagraphFont"/>
    <w:uiPriority w:val="22"/>
    <w:qFormat/>
    <w:rsid w:val="00FC62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62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2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37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6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9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04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89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4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81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01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71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385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56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7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21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26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769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8908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7410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2157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8804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6100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54014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1297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6555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1863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3483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06969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85061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17966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04221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08960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36806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79240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3550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73703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00272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33416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6258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702523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76239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2141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75972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61372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770928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E14A-5FFE-419E-B51C-07EDD41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Hoce Kalkas</dc:creator>
  <cp:keywords/>
  <dc:description/>
  <cp:lastModifiedBy>Hoce Kalkas</cp:lastModifiedBy>
  <cp:revision>2</cp:revision>
  <dcterms:created xsi:type="dcterms:W3CDTF">2016-04-04T01:05:00Z</dcterms:created>
  <dcterms:modified xsi:type="dcterms:W3CDTF">2016-04-04T01:05:00Z</dcterms:modified>
</cp:coreProperties>
</file>